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875D26">
        <w:rPr>
          <w:rFonts w:ascii="Times New Roman" w:eastAsia="Times New Roman" w:hAnsi="Times New Roman" w:cs="Times New Roman"/>
          <w:sz w:val="28"/>
          <w:szCs w:val="28"/>
          <w:lang w:eastAsia="ru-RU"/>
        </w:rPr>
        <w:t>12-2203/2025</w:t>
      </w:r>
    </w:p>
    <w:p w:rsidR="00EE1820" w:rsidP="003F173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УИД</w:t>
      </w:r>
      <w:r w:rsidRPr="003F1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75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74MS0011</w:t>
      </w:r>
      <w:r w:rsidRPr="003F173B" w:rsidR="003F17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-01-</w:t>
      </w:r>
      <w:r w:rsidR="0014262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2024-</w:t>
      </w:r>
      <w:r w:rsidR="00875D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004386-36</w:t>
      </w:r>
    </w:p>
    <w:p w:rsidR="000C0133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февраля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1726DE" w:rsidRP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RP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 w:rsidR="00C565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875D26">
        <w:rPr>
          <w:rFonts w:ascii="Times New Roman" w:eastAsia="Times New Roman" w:hAnsi="Times New Roman" w:cs="Times New Roman"/>
          <w:sz w:val="28"/>
          <w:szCs w:val="28"/>
          <w:lang w:eastAsia="ru-RU"/>
        </w:rPr>
        <w:t>Батаровской В.М.,</w:t>
      </w:r>
    </w:p>
    <w:p w:rsidR="00121239" w:rsidRPr="00812EF1" w:rsidP="008500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Pr="00875D26" w:rsidR="00875D26">
        <w:rPr>
          <w:rFonts w:ascii="Times New Roman" w:hAnsi="Times New Roman" w:cs="Times New Roman"/>
          <w:sz w:val="28"/>
          <w:szCs w:val="28"/>
        </w:rPr>
        <w:t>Строгова Алексея Николаевича к Ветошкину Даниилу Викторовичу о возмещении ущерба, причиненного в результате дорожно-транспортного происшествия</w:t>
      </w:r>
      <w:r w:rsidR="008500C0">
        <w:rPr>
          <w:rFonts w:ascii="Times New Roman" w:hAnsi="Times New Roman" w:cs="Times New Roman"/>
          <w:sz w:val="28"/>
          <w:szCs w:val="28"/>
        </w:rPr>
        <w:t>,</w:t>
      </w:r>
    </w:p>
    <w:p w:rsidR="00121239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500C0" w:rsidR="008500C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Федерации,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875D26" w:rsidR="00875D26">
        <w:rPr>
          <w:rFonts w:ascii="Times New Roman" w:hAnsi="Times New Roman" w:cs="Times New Roman"/>
          <w:sz w:val="28"/>
          <w:szCs w:val="28"/>
        </w:rPr>
        <w:t>Строгов</w:t>
      </w:r>
      <w:r w:rsidR="00875D26">
        <w:rPr>
          <w:rFonts w:ascii="Times New Roman" w:hAnsi="Times New Roman" w:cs="Times New Roman"/>
          <w:sz w:val="28"/>
          <w:szCs w:val="28"/>
        </w:rPr>
        <w:t>ым</w:t>
      </w:r>
      <w:r w:rsidRPr="00875D26" w:rsidR="00875D26">
        <w:rPr>
          <w:rFonts w:ascii="Times New Roman" w:hAnsi="Times New Roman" w:cs="Times New Roman"/>
          <w:sz w:val="28"/>
          <w:szCs w:val="28"/>
        </w:rPr>
        <w:t xml:space="preserve"> </w:t>
      </w:r>
      <w:r w:rsidR="00D72991">
        <w:rPr>
          <w:rFonts w:ascii="Times New Roman" w:hAnsi="Times New Roman" w:cs="Times New Roman"/>
          <w:sz w:val="28"/>
          <w:szCs w:val="28"/>
        </w:rPr>
        <w:t>АН</w:t>
      </w:r>
      <w:r w:rsidRPr="00875D26" w:rsidR="00875D26">
        <w:rPr>
          <w:rFonts w:ascii="Times New Roman" w:hAnsi="Times New Roman" w:cs="Times New Roman"/>
          <w:sz w:val="28"/>
          <w:szCs w:val="28"/>
        </w:rPr>
        <w:t xml:space="preserve"> к </w:t>
      </w:r>
      <w:r w:rsidRPr="00875D26" w:rsidR="00875D26">
        <w:rPr>
          <w:rFonts w:ascii="Times New Roman" w:hAnsi="Times New Roman" w:cs="Times New Roman"/>
          <w:sz w:val="28"/>
          <w:szCs w:val="28"/>
        </w:rPr>
        <w:t>Ветошкину</w:t>
      </w:r>
      <w:r w:rsidRPr="00875D26" w:rsidR="00875D26">
        <w:rPr>
          <w:rFonts w:ascii="Times New Roman" w:hAnsi="Times New Roman" w:cs="Times New Roman"/>
          <w:sz w:val="28"/>
          <w:szCs w:val="28"/>
        </w:rPr>
        <w:t xml:space="preserve"> </w:t>
      </w:r>
      <w:r w:rsidR="00D72991">
        <w:rPr>
          <w:rFonts w:ascii="Times New Roman" w:hAnsi="Times New Roman" w:cs="Times New Roman"/>
          <w:sz w:val="28"/>
          <w:szCs w:val="28"/>
        </w:rPr>
        <w:t>ДВ</w:t>
      </w:r>
      <w:r w:rsidRPr="00875D26" w:rsidR="00875D26">
        <w:rPr>
          <w:rFonts w:ascii="Times New Roman" w:hAnsi="Times New Roman" w:cs="Times New Roman"/>
          <w:sz w:val="28"/>
          <w:szCs w:val="28"/>
        </w:rPr>
        <w:t xml:space="preserve"> о возмещении ущерба, причиненного в результате дорожно-транспортного происшествия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B0138" w:rsidRP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875D26" w:rsidR="00875D26">
        <w:rPr>
          <w:rFonts w:ascii="Times New Roman" w:hAnsi="Times New Roman" w:cs="Times New Roman"/>
          <w:sz w:val="28"/>
          <w:szCs w:val="28"/>
        </w:rPr>
        <w:t>Ветошкин</w:t>
      </w:r>
      <w:r w:rsidR="00875D26">
        <w:rPr>
          <w:rFonts w:ascii="Times New Roman" w:hAnsi="Times New Roman" w:cs="Times New Roman"/>
          <w:sz w:val="28"/>
          <w:szCs w:val="28"/>
        </w:rPr>
        <w:t>а</w:t>
      </w:r>
      <w:r w:rsidRPr="00875D26" w:rsidR="00875D26">
        <w:rPr>
          <w:rFonts w:ascii="Times New Roman" w:hAnsi="Times New Roman" w:cs="Times New Roman"/>
          <w:sz w:val="28"/>
          <w:szCs w:val="28"/>
        </w:rPr>
        <w:t xml:space="preserve"> </w:t>
      </w:r>
      <w:r w:rsidR="00D72991">
        <w:rPr>
          <w:rFonts w:ascii="Times New Roman" w:hAnsi="Times New Roman" w:cs="Times New Roman"/>
          <w:sz w:val="28"/>
          <w:szCs w:val="28"/>
        </w:rPr>
        <w:t>ДВ</w:t>
      </w:r>
      <w:r w:rsidRPr="00875D26" w:rsidR="00875D26">
        <w:rPr>
          <w:rFonts w:ascii="Times New Roman" w:hAnsi="Times New Roman" w:cs="Times New Roman"/>
          <w:sz w:val="28"/>
          <w:szCs w:val="28"/>
        </w:rPr>
        <w:t xml:space="preserve"> </w:t>
      </w:r>
      <w:r w:rsidRPr="008500C0" w:rsidR="008500C0">
        <w:rPr>
          <w:rFonts w:ascii="Times New Roman" w:hAnsi="Times New Roman" w:cs="Times New Roman"/>
          <w:sz w:val="28"/>
          <w:szCs w:val="28"/>
        </w:rPr>
        <w:t xml:space="preserve">(паспорт </w:t>
      </w:r>
      <w:r w:rsidR="00D72991">
        <w:rPr>
          <w:rFonts w:ascii="Times New Roman" w:hAnsi="Times New Roman" w:cs="Times New Roman"/>
          <w:sz w:val="28"/>
          <w:szCs w:val="28"/>
        </w:rPr>
        <w:t>*</w:t>
      </w:r>
      <w:r w:rsidRPr="008500C0" w:rsidR="008500C0">
        <w:rPr>
          <w:rFonts w:ascii="Times New Roman" w:hAnsi="Times New Roman" w:cs="Times New Roman"/>
          <w:sz w:val="28"/>
          <w:szCs w:val="28"/>
        </w:rPr>
        <w:t xml:space="preserve">) </w:t>
      </w:r>
      <w:r w:rsidRPr="00C565AF" w:rsidR="00C565AF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875D26" w:rsidR="00875D26">
        <w:rPr>
          <w:rFonts w:ascii="Times New Roman" w:hAnsi="Times New Roman" w:cs="Times New Roman"/>
          <w:sz w:val="28"/>
          <w:szCs w:val="28"/>
        </w:rPr>
        <w:t>Строгова</w:t>
      </w:r>
      <w:r w:rsidRPr="00875D26" w:rsidR="00875D26">
        <w:rPr>
          <w:rFonts w:ascii="Times New Roman" w:hAnsi="Times New Roman" w:cs="Times New Roman"/>
          <w:sz w:val="28"/>
          <w:szCs w:val="28"/>
        </w:rPr>
        <w:t xml:space="preserve"> </w:t>
      </w:r>
      <w:r w:rsidR="00D72991">
        <w:rPr>
          <w:rFonts w:ascii="Times New Roman" w:hAnsi="Times New Roman" w:cs="Times New Roman"/>
          <w:sz w:val="28"/>
          <w:szCs w:val="28"/>
        </w:rPr>
        <w:t>АН</w:t>
      </w:r>
      <w:r w:rsidRPr="00875D26" w:rsidR="00875D26">
        <w:rPr>
          <w:rFonts w:ascii="Times New Roman" w:hAnsi="Times New Roman" w:cs="Times New Roman"/>
          <w:sz w:val="28"/>
          <w:szCs w:val="28"/>
        </w:rPr>
        <w:t xml:space="preserve"> </w:t>
      </w:r>
      <w:r w:rsidRPr="00F72DA2" w:rsidR="00F72DA2">
        <w:rPr>
          <w:rFonts w:ascii="Times New Roman" w:hAnsi="Times New Roman" w:cs="Times New Roman"/>
          <w:sz w:val="28"/>
          <w:szCs w:val="28"/>
        </w:rPr>
        <w:t>(</w:t>
      </w:r>
      <w:r w:rsidR="00875D26"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D72991">
        <w:rPr>
          <w:rFonts w:ascii="Times New Roman" w:hAnsi="Times New Roman" w:cs="Times New Roman"/>
          <w:sz w:val="28"/>
          <w:szCs w:val="28"/>
        </w:rPr>
        <w:t>*</w:t>
      </w:r>
      <w:r w:rsidRPr="00F72DA2" w:rsidR="00F72DA2">
        <w:rPr>
          <w:rFonts w:ascii="Times New Roman" w:hAnsi="Times New Roman" w:cs="Times New Roman"/>
          <w:sz w:val="28"/>
          <w:szCs w:val="28"/>
        </w:rPr>
        <w:t>)</w:t>
      </w:r>
      <w:r w:rsidR="00F72DA2">
        <w:rPr>
          <w:rFonts w:ascii="Times New Roman" w:hAnsi="Times New Roman" w:cs="Times New Roman"/>
          <w:sz w:val="28"/>
          <w:szCs w:val="28"/>
        </w:rPr>
        <w:t xml:space="preserve"> </w:t>
      </w:r>
      <w:r w:rsidR="00875D26">
        <w:rPr>
          <w:rFonts w:ascii="Times New Roman" w:hAnsi="Times New Roman" w:cs="Times New Roman"/>
          <w:sz w:val="28"/>
          <w:szCs w:val="28"/>
        </w:rPr>
        <w:t xml:space="preserve">47 985 руб. 00 коп. в счет возмещения ущерба, 25 000 руб. в счет расходов по оплате оценки, 624 руб. 78 коп. в счет расходов по оплате услуг телеграфа, 15 000 руб. в счет расходов по оплате услуг юриста, 1 639 руб. 55 коп. в счет расходов по оплате государственной пошлины, 93 руб. 50 коп. в счет почтовых расходов, а всего </w:t>
      </w:r>
      <w:r w:rsidR="00656C33">
        <w:rPr>
          <w:rFonts w:ascii="Times New Roman" w:hAnsi="Times New Roman" w:cs="Times New Roman"/>
          <w:sz w:val="28"/>
          <w:szCs w:val="28"/>
        </w:rPr>
        <w:t>90 342 руб. 83 коп.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в течение трех дней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авители не присутствовали в судебном заседании.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BA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ему копии этого решения.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– Югры через мирового судью судебного участка № </w:t>
      </w:r>
      <w:r w:rsidR="00BA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Заочное решение может быть обжаловано в апелляционном порядке в Няганский городской суд Ханты-Мансийск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ого автономного округа - Югры через мирового судью судебного участка № </w:t>
      </w:r>
      <w:r w:rsidR="00BA61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0C0" w:rsidRPr="008500C0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8500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8500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BA6111">
      <w:headerReference w:type="default" r:id="rId5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28286304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500C0" w:rsidRPr="008500C0">
        <w:pPr>
          <w:pStyle w:val="Header"/>
          <w:jc w:val="center"/>
          <w:rPr>
            <w:rFonts w:ascii="Times New Roman" w:hAnsi="Times New Roman" w:cs="Times New Roman"/>
          </w:rPr>
        </w:pPr>
        <w:r w:rsidRPr="008500C0">
          <w:rPr>
            <w:rFonts w:ascii="Times New Roman" w:hAnsi="Times New Roman" w:cs="Times New Roman"/>
          </w:rPr>
          <w:fldChar w:fldCharType="begin"/>
        </w:r>
        <w:r w:rsidRPr="008500C0">
          <w:rPr>
            <w:rFonts w:ascii="Times New Roman" w:hAnsi="Times New Roman" w:cs="Times New Roman"/>
          </w:rPr>
          <w:instrText>PAGE   \* MERGEFORMAT</w:instrText>
        </w:r>
        <w:r w:rsidRPr="008500C0">
          <w:rPr>
            <w:rFonts w:ascii="Times New Roman" w:hAnsi="Times New Roman" w:cs="Times New Roman"/>
          </w:rPr>
          <w:fldChar w:fldCharType="separate"/>
        </w:r>
        <w:r w:rsidR="00D72991">
          <w:rPr>
            <w:rFonts w:ascii="Times New Roman" w:hAnsi="Times New Roman" w:cs="Times New Roman"/>
            <w:noProof/>
          </w:rPr>
          <w:t>2</w:t>
        </w:r>
        <w:r w:rsidRPr="008500C0">
          <w:rPr>
            <w:rFonts w:ascii="Times New Roman" w:hAnsi="Times New Roman" w:cs="Times New Roman"/>
          </w:rPr>
          <w:fldChar w:fldCharType="end"/>
        </w:r>
      </w:p>
    </w:sdtContent>
  </w:sdt>
  <w:p w:rsidR="008500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C0133"/>
    <w:rsid w:val="000F7682"/>
    <w:rsid w:val="00121239"/>
    <w:rsid w:val="00142623"/>
    <w:rsid w:val="001726DE"/>
    <w:rsid w:val="001856AE"/>
    <w:rsid w:val="00297BB4"/>
    <w:rsid w:val="002B0138"/>
    <w:rsid w:val="00300BA7"/>
    <w:rsid w:val="003163B4"/>
    <w:rsid w:val="00323C8B"/>
    <w:rsid w:val="00355ECD"/>
    <w:rsid w:val="00370118"/>
    <w:rsid w:val="003F173B"/>
    <w:rsid w:val="00492E66"/>
    <w:rsid w:val="004C2169"/>
    <w:rsid w:val="005417C3"/>
    <w:rsid w:val="00545524"/>
    <w:rsid w:val="006036A2"/>
    <w:rsid w:val="00615C9C"/>
    <w:rsid w:val="00634B0F"/>
    <w:rsid w:val="00656C33"/>
    <w:rsid w:val="006837DA"/>
    <w:rsid w:val="006A230F"/>
    <w:rsid w:val="00755F87"/>
    <w:rsid w:val="0077597C"/>
    <w:rsid w:val="00812EF1"/>
    <w:rsid w:val="008500C0"/>
    <w:rsid w:val="00875D26"/>
    <w:rsid w:val="00884DE1"/>
    <w:rsid w:val="008D29B5"/>
    <w:rsid w:val="00904E2B"/>
    <w:rsid w:val="00954C48"/>
    <w:rsid w:val="0096669B"/>
    <w:rsid w:val="00973742"/>
    <w:rsid w:val="009851BB"/>
    <w:rsid w:val="00A345C4"/>
    <w:rsid w:val="00A90ED5"/>
    <w:rsid w:val="00AD0F4D"/>
    <w:rsid w:val="00B324FD"/>
    <w:rsid w:val="00B605CD"/>
    <w:rsid w:val="00B7493F"/>
    <w:rsid w:val="00BA1DEF"/>
    <w:rsid w:val="00BA6111"/>
    <w:rsid w:val="00C565AF"/>
    <w:rsid w:val="00CD45E8"/>
    <w:rsid w:val="00D55631"/>
    <w:rsid w:val="00D72991"/>
    <w:rsid w:val="00DE3530"/>
    <w:rsid w:val="00E94821"/>
    <w:rsid w:val="00ED17F1"/>
    <w:rsid w:val="00EE1820"/>
    <w:rsid w:val="00F377C4"/>
    <w:rsid w:val="00F4057E"/>
    <w:rsid w:val="00F432C3"/>
    <w:rsid w:val="00F63245"/>
    <w:rsid w:val="00F72DA2"/>
    <w:rsid w:val="00FB56D1"/>
    <w:rsid w:val="00FB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8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8500C0"/>
  </w:style>
  <w:style w:type="paragraph" w:styleId="Footer">
    <w:name w:val="footer"/>
    <w:basedOn w:val="Normal"/>
    <w:link w:val="a1"/>
    <w:uiPriority w:val="99"/>
    <w:unhideWhenUsed/>
    <w:rsid w:val="008500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8500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A54C3-1296-4160-A772-E5874DAAD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